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i w:val="0"/>
          <w:sz w:val="28"/>
        </w:rPr>
      </w:pPr>
      <w:r>
        <w:rPr>
          <w:rFonts w:ascii="Arial" w:eastAsia="Arial"/>
          <w:i w:val="0"/>
          <w:sz w:val="28"/>
        </w:rPr>
        <w:t>2020</w:t>
      </w:r>
      <w:r>
        <w:rPr>
          <w:b w:val="0"/>
          <w:i w:val="0"/>
          <w:sz w:val="28"/>
        </w:rPr>
        <w:t>年三次创业系列优惠政策拟补贴明细</w:t>
      </w:r>
      <w:r>
        <w:rPr>
          <w:rFonts w:ascii="Arial" w:eastAsia="Arial"/>
          <w:i w:val="0"/>
          <w:sz w:val="28"/>
        </w:rPr>
        <w:t>-</w:t>
      </w:r>
      <w:r>
        <w:rPr>
          <w:b w:val="0"/>
          <w:i w:val="0"/>
          <w:sz w:val="28"/>
        </w:rPr>
        <w:t>第五批</w:t>
      </w:r>
    </w:p>
    <w:p>
      <w:pPr>
        <w:spacing w:line="240" w:lineRule="auto" w:before="10" w:after="0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3586"/>
        <w:gridCol w:w="1200"/>
        <w:gridCol w:w="3074"/>
        <w:gridCol w:w="1214"/>
      </w:tblGrid>
      <w:tr>
        <w:trPr>
          <w:trHeight w:val="719" w:hRule="atLeast"/>
        </w:trPr>
        <w:tc>
          <w:tcPr>
            <w:tcW w:w="420" w:type="dxa"/>
          </w:tcPr>
          <w:p>
            <w:pPr>
              <w:pStyle w:val="TableParagraph"/>
              <w:spacing w:line="230" w:lineRule="auto" w:before="127"/>
              <w:ind w:left="117" w:right="81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3586" w:type="dxa"/>
          </w:tcPr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18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企业名称</w:t>
            </w:r>
          </w:p>
        </w:tc>
        <w:tc>
          <w:tcPr>
            <w:tcW w:w="1200" w:type="dxa"/>
          </w:tcPr>
          <w:p>
            <w:pPr>
              <w:pStyle w:val="TableParagraph"/>
              <w:spacing w:line="230" w:lineRule="auto" w:before="6"/>
              <w:ind w:left="167" w:right="3"/>
              <w:jc w:val="right"/>
              <w:rPr>
                <w:sz w:val="20"/>
              </w:rPr>
            </w:pPr>
            <w:r>
              <w:rPr>
                <w:sz w:val="20"/>
              </w:rPr>
              <w:t>三审通过补</w:t>
            </w:r>
            <w:r>
              <w:rPr>
                <w:w w:val="95"/>
                <w:sz w:val="20"/>
              </w:rPr>
              <w:t>贴金额合计</w:t>
            </w:r>
          </w:p>
          <w:p>
            <w:pPr>
              <w:pStyle w:val="TableParagraph"/>
              <w:spacing w:line="201" w:lineRule="exact" w:before="0"/>
              <w:ind w:left="167" w:right="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（万元）</w:t>
            </w:r>
          </w:p>
        </w:tc>
        <w:tc>
          <w:tcPr>
            <w:tcW w:w="3074" w:type="dxa"/>
          </w:tcPr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95"/>
                <w:sz w:val="20"/>
              </w:rPr>
              <w:t>政策名称</w:t>
            </w:r>
          </w:p>
        </w:tc>
        <w:tc>
          <w:tcPr>
            <w:tcW w:w="1214" w:type="dxa"/>
          </w:tcPr>
          <w:p>
            <w:pPr>
              <w:pStyle w:val="TableParagraph"/>
              <w:spacing w:line="252" w:lineRule="exact" w:before="119"/>
              <w:ind w:left="118" w:right="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拟补贴金额</w:t>
            </w:r>
          </w:p>
          <w:p>
            <w:pPr>
              <w:pStyle w:val="TableParagraph"/>
              <w:spacing w:line="252" w:lineRule="exact" w:before="0"/>
              <w:ind w:left="118" w:right="85"/>
              <w:jc w:val="center"/>
              <w:rPr>
                <w:sz w:val="20"/>
              </w:rPr>
            </w:pPr>
            <w:r>
              <w:rPr>
                <w:sz w:val="20"/>
              </w:rPr>
              <w:t>（万元）</w:t>
            </w:r>
          </w:p>
        </w:tc>
      </w:tr>
      <w:tr>
        <w:trPr>
          <w:trHeight w:val="700" w:hRule="atLeast"/>
        </w:trPr>
        <w:tc>
          <w:tcPr>
            <w:tcW w:w="420" w:type="dxa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86" w:type="dxa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19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蓝桃文化（西安）股份有限公司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36.8400</w:t>
            </w:r>
          </w:p>
        </w:tc>
        <w:tc>
          <w:tcPr>
            <w:tcW w:w="3074" w:type="dxa"/>
          </w:tcPr>
          <w:p>
            <w:pPr>
              <w:pStyle w:val="TableParagraph"/>
              <w:spacing w:line="230" w:lineRule="auto" w:before="120"/>
              <w:ind w:right="126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  <w:r>
              <w:rPr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36.8400</w:t>
            </w:r>
          </w:p>
        </w:tc>
      </w:tr>
      <w:tr>
        <w:trPr>
          <w:trHeight w:val="700" w:hRule="atLeast"/>
        </w:trPr>
        <w:tc>
          <w:tcPr>
            <w:tcW w:w="420" w:type="dxa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86" w:type="dxa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19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宁泓文化（西安）有限公司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43.5599</w:t>
            </w:r>
          </w:p>
        </w:tc>
        <w:tc>
          <w:tcPr>
            <w:tcW w:w="3074" w:type="dxa"/>
          </w:tcPr>
          <w:p>
            <w:pPr>
              <w:pStyle w:val="TableParagraph"/>
              <w:spacing w:line="230" w:lineRule="auto" w:before="120"/>
              <w:ind w:right="126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  <w:r>
              <w:rPr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43.5599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39" w:lineRule="exact" w:before="28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86" w:type="dxa"/>
          </w:tcPr>
          <w:p>
            <w:pPr>
              <w:pStyle w:val="TableParagraph"/>
              <w:spacing w:line="239" w:lineRule="exact" w:before="28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农心作物科技股份有限公司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39" w:lineRule="exact" w:before="28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400.0000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39" w:lineRule="exact" w:before="28"/>
              <w:rPr>
                <w:sz w:val="20"/>
              </w:rPr>
            </w:pPr>
            <w:r>
              <w:rPr>
                <w:w w:val="95"/>
                <w:sz w:val="20"/>
              </w:rPr>
              <w:t>支持企业主板上市</w:t>
            </w:r>
          </w:p>
        </w:tc>
        <w:tc>
          <w:tcPr>
            <w:tcW w:w="1214" w:type="dxa"/>
          </w:tcPr>
          <w:p>
            <w:pPr>
              <w:pStyle w:val="TableParagraph"/>
              <w:spacing w:line="239" w:lineRule="exact" w:before="28"/>
              <w:ind w:left="162"/>
              <w:rPr>
                <w:sz w:val="20"/>
              </w:rPr>
            </w:pPr>
            <w:r>
              <w:rPr>
                <w:sz w:val="20"/>
              </w:rPr>
              <w:t>400.0000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86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805"/>
              <w:rPr>
                <w:sz w:val="20"/>
              </w:rPr>
            </w:pPr>
            <w:r>
              <w:rPr>
                <w:w w:val="95"/>
                <w:sz w:val="20"/>
              </w:rPr>
              <w:t>山脉科技股份有限公司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267"/>
              <w:rPr>
                <w:sz w:val="20"/>
              </w:rPr>
            </w:pPr>
            <w:r>
              <w:rPr>
                <w:sz w:val="20"/>
              </w:rPr>
              <w:t>185.2056</w:t>
            </w:r>
          </w:p>
        </w:tc>
        <w:tc>
          <w:tcPr>
            <w:tcW w:w="3074" w:type="dxa"/>
          </w:tcPr>
          <w:p>
            <w:pPr>
              <w:pStyle w:val="TableParagraph"/>
              <w:spacing w:line="239" w:lineRule="exact" w:before="28"/>
              <w:rPr>
                <w:sz w:val="20"/>
              </w:rPr>
            </w:pPr>
            <w:r>
              <w:rPr>
                <w:w w:val="95"/>
                <w:sz w:val="20"/>
              </w:rPr>
              <w:t>降低企业债务融资成本</w:t>
            </w:r>
          </w:p>
        </w:tc>
        <w:tc>
          <w:tcPr>
            <w:tcW w:w="1214" w:type="dxa"/>
          </w:tcPr>
          <w:p>
            <w:pPr>
              <w:pStyle w:val="TableParagraph"/>
              <w:spacing w:line="239" w:lineRule="exact" w:before="28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35.2056</w:t>
            </w:r>
          </w:p>
        </w:tc>
      </w:tr>
      <w:tr>
        <w:trPr>
          <w:trHeight w:val="287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39" w:lineRule="exact" w:before="28"/>
              <w:rPr>
                <w:sz w:val="20"/>
              </w:rPr>
            </w:pPr>
            <w:r>
              <w:rPr>
                <w:w w:val="95"/>
                <w:sz w:val="20"/>
              </w:rPr>
              <w:t>支持企业新三板挂牌</w:t>
            </w:r>
          </w:p>
        </w:tc>
        <w:tc>
          <w:tcPr>
            <w:tcW w:w="1214" w:type="dxa"/>
          </w:tcPr>
          <w:p>
            <w:pPr>
              <w:pStyle w:val="TableParagraph"/>
              <w:spacing w:line="239" w:lineRule="exact" w:before="28"/>
              <w:ind w:left="213"/>
              <w:rPr>
                <w:sz w:val="20"/>
              </w:rPr>
            </w:pPr>
            <w:r>
              <w:rPr>
                <w:sz w:val="20"/>
              </w:rPr>
              <w:t>150.0000</w:t>
            </w:r>
          </w:p>
        </w:tc>
      </w:tr>
      <w:tr>
        <w:trPr>
          <w:trHeight w:val="594" w:hRule="atLeast"/>
        </w:trPr>
        <w:tc>
          <w:tcPr>
            <w:tcW w:w="420" w:type="dxa"/>
          </w:tcPr>
          <w:p>
            <w:pPr>
              <w:pStyle w:val="TableParagraph"/>
              <w:spacing w:before="2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86" w:type="dxa"/>
          </w:tcPr>
          <w:p>
            <w:pPr>
              <w:pStyle w:val="TableParagraph"/>
              <w:spacing w:before="2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119" w:right="8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陕西博森生物制药股份集团有限公司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30.0000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32" w:lineRule="auto" w:before="63"/>
              <w:ind w:right="28"/>
              <w:rPr>
                <w:sz w:val="20"/>
              </w:rPr>
            </w:pPr>
            <w:r>
              <w:rPr>
                <w:w w:val="95"/>
                <w:sz w:val="20"/>
              </w:rPr>
              <w:t>获得Ⅱ、Ⅲ类医疗器械注册证的奖</w:t>
            </w:r>
            <w:r>
              <w:rPr>
                <w:sz w:val="20"/>
              </w:rPr>
              <w:t>励</w:t>
            </w:r>
          </w:p>
        </w:tc>
        <w:tc>
          <w:tcPr>
            <w:tcW w:w="1214" w:type="dxa"/>
          </w:tcPr>
          <w:p>
            <w:pPr>
              <w:pStyle w:val="TableParagraph"/>
              <w:spacing w:before="2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213"/>
              <w:rPr>
                <w:sz w:val="20"/>
              </w:rPr>
            </w:pPr>
            <w:r>
              <w:rPr>
                <w:sz w:val="20"/>
              </w:rPr>
              <w:t>30.0000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39" w:lineRule="exact" w:before="28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86" w:type="dxa"/>
          </w:tcPr>
          <w:p>
            <w:pPr>
              <w:pStyle w:val="TableParagraph"/>
              <w:spacing w:line="239" w:lineRule="exact" w:before="28"/>
              <w:ind w:left="119" w:right="8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陕西电子信息集团光电科技有限公司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39" w:lineRule="exact" w:before="28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76.0575</w:t>
            </w:r>
          </w:p>
        </w:tc>
        <w:tc>
          <w:tcPr>
            <w:tcW w:w="3074" w:type="dxa"/>
          </w:tcPr>
          <w:p>
            <w:pPr>
              <w:pStyle w:val="TableParagraph"/>
              <w:spacing w:line="239" w:lineRule="exact" w:before="28"/>
              <w:rPr>
                <w:sz w:val="20"/>
              </w:rPr>
            </w:pPr>
            <w:r>
              <w:rPr>
                <w:w w:val="95"/>
                <w:sz w:val="20"/>
              </w:rPr>
              <w:t>降低企业债务融资成本</w:t>
            </w:r>
          </w:p>
        </w:tc>
        <w:tc>
          <w:tcPr>
            <w:tcW w:w="1214" w:type="dxa"/>
          </w:tcPr>
          <w:p>
            <w:pPr>
              <w:pStyle w:val="TableParagraph"/>
              <w:spacing w:line="239" w:lineRule="exact" w:before="28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76.0575</w:t>
            </w:r>
          </w:p>
        </w:tc>
      </w:tr>
      <w:tr>
        <w:trPr>
          <w:trHeight w:val="637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8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508"/>
              <w:rPr>
                <w:sz w:val="20"/>
              </w:rPr>
            </w:pPr>
            <w:r>
              <w:rPr>
                <w:w w:val="95"/>
                <w:sz w:val="20"/>
              </w:rPr>
              <w:t>陕西灰格子企业管理有限公司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267"/>
              <w:rPr>
                <w:sz w:val="20"/>
              </w:rPr>
            </w:pPr>
            <w:r>
              <w:rPr>
                <w:sz w:val="20"/>
              </w:rPr>
              <w:t>612.9070</w:t>
            </w:r>
          </w:p>
        </w:tc>
        <w:tc>
          <w:tcPr>
            <w:tcW w:w="3074" w:type="dxa"/>
          </w:tcPr>
          <w:p>
            <w:pPr>
              <w:pStyle w:val="TableParagraph"/>
              <w:spacing w:line="230" w:lineRule="auto" w:before="89"/>
              <w:ind w:right="126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支持文化产业发展-产业园区运行</w:t>
            </w:r>
            <w:r>
              <w:rPr>
                <w:sz w:val="20"/>
              </w:rPr>
              <w:t>经费补贴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213"/>
              <w:rPr>
                <w:sz w:val="20"/>
              </w:rPr>
            </w:pPr>
            <w:r>
              <w:rPr>
                <w:sz w:val="20"/>
              </w:rPr>
              <w:t>12.9070</w:t>
            </w:r>
          </w:p>
        </w:tc>
      </w:tr>
      <w:tr>
        <w:trPr>
          <w:trHeight w:val="471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48" w:lineRule="exact" w:before="0"/>
              <w:ind w:right="126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支持文化产业发展-产业园区认定</w:t>
            </w:r>
            <w:r>
              <w:rPr>
                <w:sz w:val="20"/>
              </w:rPr>
              <w:t>奖励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0"/>
              <w:ind w:left="162"/>
              <w:rPr>
                <w:sz w:val="20"/>
              </w:rPr>
            </w:pPr>
            <w:r>
              <w:rPr>
                <w:sz w:val="20"/>
              </w:rPr>
              <w:t>100.0000</w:t>
            </w:r>
          </w:p>
        </w:tc>
      </w:tr>
      <w:tr>
        <w:trPr>
          <w:trHeight w:val="589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30" w:lineRule="auto" w:before="50"/>
              <w:ind w:right="126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支持文化产业发展-产业园区运营</w:t>
            </w:r>
            <w:r>
              <w:rPr>
                <w:sz w:val="20"/>
              </w:rPr>
              <w:t>规模达标奖励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7"/>
              <w:ind w:left="162"/>
              <w:rPr>
                <w:sz w:val="20"/>
              </w:rPr>
            </w:pPr>
            <w:r>
              <w:rPr>
                <w:sz w:val="20"/>
              </w:rPr>
              <w:t>500.0000</w:t>
            </w:r>
          </w:p>
        </w:tc>
      </w:tr>
      <w:tr>
        <w:trPr>
          <w:trHeight w:val="472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3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86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3"/>
              <w:ind w:left="210"/>
              <w:rPr>
                <w:sz w:val="20"/>
              </w:rPr>
            </w:pPr>
            <w:r>
              <w:rPr>
                <w:w w:val="95"/>
                <w:sz w:val="20"/>
              </w:rPr>
              <w:t>陕西几何创新创意文化传播有限公司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73"/>
              <w:ind w:left="267"/>
              <w:rPr>
                <w:sz w:val="20"/>
              </w:rPr>
            </w:pPr>
            <w:r>
              <w:rPr>
                <w:sz w:val="20"/>
              </w:rPr>
              <w:t>568.2349</w:t>
            </w:r>
          </w:p>
        </w:tc>
        <w:tc>
          <w:tcPr>
            <w:tcW w:w="3074" w:type="dxa"/>
          </w:tcPr>
          <w:p>
            <w:pPr>
              <w:pStyle w:val="TableParagraph"/>
              <w:spacing w:line="249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支持文化产业发展-产业园区运行</w:t>
            </w:r>
          </w:p>
          <w:p>
            <w:pPr>
              <w:pStyle w:val="TableParagraph"/>
              <w:spacing w:line="20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经费补贴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0"/>
              <w:ind w:left="162"/>
              <w:rPr>
                <w:sz w:val="20"/>
              </w:rPr>
            </w:pPr>
            <w:r>
              <w:rPr>
                <w:sz w:val="20"/>
              </w:rPr>
              <w:t>127.2349</w:t>
            </w:r>
          </w:p>
        </w:tc>
      </w:tr>
      <w:tr>
        <w:trPr>
          <w:trHeight w:val="594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30" w:lineRule="auto" w:before="65"/>
              <w:ind w:right="126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支持文化产业发展-产业园区运营</w:t>
            </w:r>
            <w:r>
              <w:rPr>
                <w:sz w:val="20"/>
              </w:rPr>
              <w:t>规模达标奖励</w:t>
            </w:r>
          </w:p>
        </w:tc>
        <w:tc>
          <w:tcPr>
            <w:tcW w:w="1214" w:type="dxa"/>
          </w:tcPr>
          <w:p>
            <w:pPr>
              <w:pStyle w:val="TableParagraph"/>
              <w:spacing w:before="2"/>
              <w:ind w:left="0"/>
              <w:rPr>
                <w:sz w:val="14"/>
              </w:rPr>
            </w:pPr>
          </w:p>
          <w:p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sz w:val="20"/>
              </w:rPr>
              <w:t>441.0000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38" w:lineRule="exact" w:before="28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86" w:type="dxa"/>
          </w:tcPr>
          <w:p>
            <w:pPr>
              <w:pStyle w:val="TableParagraph"/>
              <w:spacing w:line="238" w:lineRule="exact" w:before="28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陕西嘉禾生物科技股份有限公司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38" w:lineRule="exact" w:before="28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800.0000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38" w:lineRule="exact" w:before="28"/>
              <w:rPr>
                <w:sz w:val="20"/>
              </w:rPr>
            </w:pPr>
            <w:r>
              <w:rPr>
                <w:w w:val="95"/>
                <w:sz w:val="20"/>
              </w:rPr>
              <w:t>支持企业科创板、创业板上市</w:t>
            </w:r>
          </w:p>
        </w:tc>
        <w:tc>
          <w:tcPr>
            <w:tcW w:w="1214" w:type="dxa"/>
          </w:tcPr>
          <w:p>
            <w:pPr>
              <w:pStyle w:val="TableParagraph"/>
              <w:spacing w:line="238" w:lineRule="exact" w:before="28"/>
              <w:ind w:left="162"/>
              <w:rPr>
                <w:sz w:val="20"/>
              </w:rPr>
            </w:pPr>
            <w:r>
              <w:rPr>
                <w:sz w:val="20"/>
              </w:rPr>
              <w:t>800.0000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39" w:lineRule="exact" w:before="28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86" w:type="dxa"/>
          </w:tcPr>
          <w:p>
            <w:pPr>
              <w:pStyle w:val="TableParagraph"/>
              <w:spacing w:line="239" w:lineRule="exact" w:before="28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陕西金合信息科技股份有限公司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39" w:lineRule="exact" w:before="28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39" w:lineRule="exact" w:before="28"/>
              <w:rPr>
                <w:sz w:val="20"/>
              </w:rPr>
            </w:pPr>
            <w:r>
              <w:rPr>
                <w:w w:val="95"/>
                <w:sz w:val="20"/>
              </w:rPr>
              <w:t>支持企业新三板挂牌</w:t>
            </w:r>
          </w:p>
        </w:tc>
        <w:tc>
          <w:tcPr>
            <w:tcW w:w="1214" w:type="dxa"/>
          </w:tcPr>
          <w:p>
            <w:pPr>
              <w:pStyle w:val="TableParagraph"/>
              <w:spacing w:line="239" w:lineRule="exact" w:before="28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39" w:lineRule="exact" w:before="28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86" w:type="dxa"/>
          </w:tcPr>
          <w:p>
            <w:pPr>
              <w:pStyle w:val="TableParagraph"/>
              <w:spacing w:line="239" w:lineRule="exact" w:before="28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陕西金叶印务有限公司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39" w:lineRule="exact" w:before="28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77.0500</w:t>
            </w:r>
          </w:p>
        </w:tc>
        <w:tc>
          <w:tcPr>
            <w:tcW w:w="3074" w:type="dxa"/>
          </w:tcPr>
          <w:p>
            <w:pPr>
              <w:pStyle w:val="TableParagraph"/>
              <w:spacing w:line="239" w:lineRule="exact" w:before="28"/>
              <w:rPr>
                <w:sz w:val="20"/>
              </w:rPr>
            </w:pPr>
            <w:r>
              <w:rPr>
                <w:w w:val="95"/>
                <w:sz w:val="20"/>
              </w:rPr>
              <w:t>降低企业债务融资成本</w:t>
            </w:r>
          </w:p>
        </w:tc>
        <w:tc>
          <w:tcPr>
            <w:tcW w:w="1214" w:type="dxa"/>
          </w:tcPr>
          <w:p>
            <w:pPr>
              <w:pStyle w:val="TableParagraph"/>
              <w:spacing w:line="239" w:lineRule="exact" w:before="28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77.0500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39" w:lineRule="exact" w:before="28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86" w:type="dxa"/>
          </w:tcPr>
          <w:p>
            <w:pPr>
              <w:pStyle w:val="TableParagraph"/>
              <w:spacing w:line="239" w:lineRule="exact" w:before="28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陕西绝顶人峰网络科技有限公司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39" w:lineRule="exact" w:before="28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5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支持文化产业发展-产业园区认定</w:t>
            </w:r>
          </w:p>
        </w:tc>
        <w:tc>
          <w:tcPr>
            <w:tcW w:w="1214" w:type="dxa"/>
          </w:tcPr>
          <w:p>
            <w:pPr>
              <w:pStyle w:val="TableParagraph"/>
              <w:spacing w:line="239" w:lineRule="exact" w:before="28"/>
              <w:ind w:left="162"/>
              <w:rPr>
                <w:sz w:val="20"/>
              </w:rPr>
            </w:pPr>
            <w:r>
              <w:rPr>
                <w:sz w:val="20"/>
              </w:rPr>
              <w:t>100.0000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20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586" w:type="dxa"/>
          </w:tcPr>
          <w:p>
            <w:pPr>
              <w:pStyle w:val="TableParagraph"/>
              <w:spacing w:before="120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陕西绝峰易游网络科技有限公司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0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7.9998</w:t>
            </w:r>
          </w:p>
        </w:tc>
        <w:tc>
          <w:tcPr>
            <w:tcW w:w="3074" w:type="dxa"/>
          </w:tcPr>
          <w:p>
            <w:pPr>
              <w:pStyle w:val="TableParagraph"/>
              <w:spacing w:line="249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0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0"/>
              <w:ind w:left="263"/>
              <w:rPr>
                <w:sz w:val="20"/>
              </w:rPr>
            </w:pPr>
            <w:r>
              <w:rPr>
                <w:sz w:val="20"/>
              </w:rPr>
              <w:t>7.9998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38" w:lineRule="exact" w:before="29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586" w:type="dxa"/>
          </w:tcPr>
          <w:p>
            <w:pPr>
              <w:pStyle w:val="TableParagraph"/>
              <w:spacing w:line="238" w:lineRule="exact" w:before="29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陕西莱特光电材料股份有限公司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38" w:lineRule="exact" w:before="29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400.0000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38" w:lineRule="exact" w:before="29"/>
              <w:rPr>
                <w:sz w:val="20"/>
              </w:rPr>
            </w:pPr>
            <w:r>
              <w:rPr>
                <w:w w:val="95"/>
                <w:sz w:val="20"/>
              </w:rPr>
              <w:t>支持企业科创板、创业板上市</w:t>
            </w:r>
          </w:p>
        </w:tc>
        <w:tc>
          <w:tcPr>
            <w:tcW w:w="1214" w:type="dxa"/>
          </w:tcPr>
          <w:p>
            <w:pPr>
              <w:pStyle w:val="TableParagraph"/>
              <w:spacing w:line="238" w:lineRule="exact" w:before="29"/>
              <w:ind w:left="162"/>
              <w:rPr>
                <w:sz w:val="20"/>
              </w:rPr>
            </w:pPr>
            <w:r>
              <w:rPr>
                <w:sz w:val="20"/>
              </w:rPr>
              <w:t>400.0000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20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586" w:type="dxa"/>
          </w:tcPr>
          <w:p>
            <w:pPr>
              <w:pStyle w:val="TableParagraph"/>
              <w:spacing w:before="120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陕西龙脉云信息科技有限公司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0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14.5245</w:t>
            </w:r>
          </w:p>
        </w:tc>
        <w:tc>
          <w:tcPr>
            <w:tcW w:w="3074" w:type="dxa"/>
          </w:tcPr>
          <w:p>
            <w:pPr>
              <w:pStyle w:val="TableParagraph"/>
              <w:spacing w:line="248" w:lineRule="exact" w:before="0"/>
              <w:ind w:right="126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  <w:r>
              <w:rPr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0"/>
              <w:ind w:left="213"/>
              <w:rPr>
                <w:sz w:val="20"/>
              </w:rPr>
            </w:pPr>
            <w:r>
              <w:rPr>
                <w:sz w:val="20"/>
              </w:rPr>
              <w:t>14.5245</w:t>
            </w:r>
          </w:p>
        </w:tc>
      </w:tr>
      <w:tr>
        <w:trPr>
          <w:trHeight w:val="447" w:hRule="atLeast"/>
        </w:trPr>
        <w:tc>
          <w:tcPr>
            <w:tcW w:w="420" w:type="dxa"/>
          </w:tcPr>
          <w:p>
            <w:pPr>
              <w:pStyle w:val="TableParagraph"/>
              <w:spacing w:before="95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586" w:type="dxa"/>
          </w:tcPr>
          <w:p>
            <w:pPr>
              <w:pStyle w:val="TableParagraph"/>
              <w:spacing w:before="95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陕西清心雅学文化研究院有限公司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95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19.3957</w:t>
            </w:r>
          </w:p>
        </w:tc>
        <w:tc>
          <w:tcPr>
            <w:tcW w:w="3074" w:type="dxa"/>
          </w:tcPr>
          <w:p>
            <w:pPr>
              <w:pStyle w:val="TableParagraph"/>
              <w:spacing w:line="225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0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95"/>
              <w:ind w:left="213"/>
              <w:rPr>
                <w:sz w:val="20"/>
              </w:rPr>
            </w:pPr>
            <w:r>
              <w:rPr>
                <w:sz w:val="20"/>
              </w:rPr>
              <w:t>19.3957</w:t>
            </w:r>
          </w:p>
        </w:tc>
      </w:tr>
      <w:tr>
        <w:trPr>
          <w:trHeight w:val="224" w:hRule="atLeast"/>
        </w:trPr>
        <w:tc>
          <w:tcPr>
            <w:tcW w:w="420" w:type="dxa"/>
          </w:tcPr>
          <w:p>
            <w:pPr>
              <w:pStyle w:val="TableParagraph"/>
              <w:spacing w:line="205" w:lineRule="exact" w:before="0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586" w:type="dxa"/>
          </w:tcPr>
          <w:p>
            <w:pPr>
              <w:pStyle w:val="TableParagraph"/>
              <w:spacing w:line="205" w:lineRule="exact" w:before="0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陕西仁睿鼎莘企业管理有限公司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05" w:lineRule="exact" w:before="0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12.0000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05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实体书店-社区便民书屋建设奖励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05" w:lineRule="exact" w:before="0"/>
              <w:ind w:left="213"/>
              <w:rPr>
                <w:sz w:val="20"/>
              </w:rPr>
            </w:pPr>
            <w:r>
              <w:rPr>
                <w:sz w:val="20"/>
              </w:rPr>
              <w:t>12.0000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38" w:lineRule="exact" w:before="29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86" w:type="dxa"/>
          </w:tcPr>
          <w:p>
            <w:pPr>
              <w:pStyle w:val="TableParagraph"/>
              <w:spacing w:line="238" w:lineRule="exact" w:before="29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陕西瑞达沣通信技术有限公司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38" w:lineRule="exact" w:before="29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18.8135</w:t>
            </w:r>
          </w:p>
        </w:tc>
        <w:tc>
          <w:tcPr>
            <w:tcW w:w="3074" w:type="dxa"/>
          </w:tcPr>
          <w:p>
            <w:pPr>
              <w:pStyle w:val="TableParagraph"/>
              <w:spacing w:line="238" w:lineRule="exact" w:before="29"/>
              <w:rPr>
                <w:sz w:val="20"/>
              </w:rPr>
            </w:pPr>
            <w:r>
              <w:rPr>
                <w:w w:val="95"/>
                <w:sz w:val="20"/>
              </w:rPr>
              <w:t>降低企业债务融资成本</w:t>
            </w:r>
          </w:p>
        </w:tc>
        <w:tc>
          <w:tcPr>
            <w:tcW w:w="1214" w:type="dxa"/>
          </w:tcPr>
          <w:p>
            <w:pPr>
              <w:pStyle w:val="TableParagraph"/>
              <w:spacing w:line="238" w:lineRule="exact" w:before="29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18.8135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38" w:lineRule="exact" w:before="29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586" w:type="dxa"/>
          </w:tcPr>
          <w:p>
            <w:pPr>
              <w:pStyle w:val="TableParagraph"/>
              <w:spacing w:line="238" w:lineRule="exact" w:before="29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陕西睿鼎嘉欣教育科技有限公司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38" w:lineRule="exact" w:before="29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12.0000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38" w:lineRule="exact" w:before="29"/>
              <w:rPr>
                <w:sz w:val="20"/>
              </w:rPr>
            </w:pPr>
            <w:r>
              <w:rPr>
                <w:w w:val="95"/>
                <w:sz w:val="20"/>
              </w:rPr>
              <w:t>实体书店-社区便民书屋建设奖励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38" w:lineRule="exact" w:before="29"/>
              <w:ind w:left="213"/>
              <w:rPr>
                <w:sz w:val="20"/>
              </w:rPr>
            </w:pPr>
            <w:r>
              <w:rPr>
                <w:sz w:val="20"/>
              </w:rPr>
              <w:t>12.0000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39" w:lineRule="exact" w:before="28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586" w:type="dxa"/>
          </w:tcPr>
          <w:p>
            <w:pPr>
              <w:pStyle w:val="TableParagraph"/>
              <w:spacing w:line="239" w:lineRule="exact" w:before="28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陕西山利科技发展有限责任公司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39" w:lineRule="exact" w:before="28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16.6710</w:t>
            </w:r>
          </w:p>
        </w:tc>
        <w:tc>
          <w:tcPr>
            <w:tcW w:w="3074" w:type="dxa"/>
          </w:tcPr>
          <w:p>
            <w:pPr>
              <w:pStyle w:val="TableParagraph"/>
              <w:spacing w:line="239" w:lineRule="exact" w:before="28"/>
              <w:rPr>
                <w:sz w:val="20"/>
              </w:rPr>
            </w:pPr>
            <w:r>
              <w:rPr>
                <w:w w:val="95"/>
                <w:sz w:val="20"/>
              </w:rPr>
              <w:t>降低企业债务融资成本</w:t>
            </w:r>
          </w:p>
        </w:tc>
        <w:tc>
          <w:tcPr>
            <w:tcW w:w="1214" w:type="dxa"/>
          </w:tcPr>
          <w:p>
            <w:pPr>
              <w:pStyle w:val="TableParagraph"/>
              <w:spacing w:line="239" w:lineRule="exact" w:before="28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16.6710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9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9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陕西省非物质文化遗产产业促进会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9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9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0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9"/>
              <w:ind w:left="213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9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9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陕西丝路非遗文化有限公司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9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9.3953</w:t>
            </w:r>
          </w:p>
        </w:tc>
        <w:tc>
          <w:tcPr>
            <w:tcW w:w="3074" w:type="dxa"/>
          </w:tcPr>
          <w:p>
            <w:pPr>
              <w:pStyle w:val="TableParagraph"/>
              <w:spacing w:line="246" w:lineRule="exact" w:before="0"/>
              <w:ind w:right="126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  <w:r>
              <w:rPr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9"/>
              <w:ind w:left="263"/>
              <w:rPr>
                <w:sz w:val="20"/>
              </w:rPr>
            </w:pPr>
            <w:r>
              <w:rPr>
                <w:sz w:val="20"/>
              </w:rPr>
              <w:t>9.3953</w:t>
            </w:r>
          </w:p>
        </w:tc>
      </w:tr>
      <w:tr>
        <w:trPr>
          <w:trHeight w:val="451" w:hRule="atLeast"/>
        </w:trPr>
        <w:tc>
          <w:tcPr>
            <w:tcW w:w="42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11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58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407"/>
              <w:rPr>
                <w:sz w:val="20"/>
              </w:rPr>
            </w:pPr>
            <w:r>
              <w:rPr>
                <w:w w:val="95"/>
                <w:sz w:val="20"/>
              </w:rPr>
              <w:t>陕西思禾商务咨询服务有限公司</w:t>
            </w:r>
          </w:p>
        </w:tc>
        <w:tc>
          <w:tcPr>
            <w:tcW w:w="12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267"/>
              <w:rPr>
                <w:sz w:val="20"/>
              </w:rPr>
            </w:pPr>
            <w:r>
              <w:rPr>
                <w:sz w:val="20"/>
              </w:rPr>
              <w:t>295.7959</w:t>
            </w:r>
          </w:p>
        </w:tc>
        <w:tc>
          <w:tcPr>
            <w:tcW w:w="3074" w:type="dxa"/>
          </w:tcPr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支持文化产业发展-产业园区运行</w:t>
            </w:r>
          </w:p>
          <w:p>
            <w:pPr>
              <w:pStyle w:val="TableParagraph"/>
              <w:spacing w:line="20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经费补贴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99"/>
              <w:ind w:left="213"/>
              <w:rPr>
                <w:sz w:val="20"/>
              </w:rPr>
            </w:pPr>
            <w:r>
              <w:rPr>
                <w:sz w:val="20"/>
              </w:rPr>
              <w:t>53.7959</w:t>
            </w:r>
          </w:p>
        </w:tc>
      </w:tr>
      <w:tr>
        <w:trPr>
          <w:trHeight w:val="472" w:hRule="atLeast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46" w:lineRule="exact" w:before="0"/>
              <w:ind w:right="126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支持文化产业发展-产业园区认定</w:t>
            </w:r>
            <w:r>
              <w:rPr>
                <w:sz w:val="20"/>
              </w:rPr>
              <w:t>奖励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9"/>
              <w:ind w:left="162"/>
              <w:rPr>
                <w:sz w:val="20"/>
              </w:rPr>
            </w:pPr>
            <w:r>
              <w:rPr>
                <w:sz w:val="20"/>
              </w:rPr>
              <w:t>100.0000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560" w:bottom="280" w:left="960" w:right="12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3586"/>
        <w:gridCol w:w="1200"/>
        <w:gridCol w:w="3074"/>
        <w:gridCol w:w="1214"/>
      </w:tblGrid>
      <w:tr>
        <w:trPr>
          <w:trHeight w:val="472" w:hRule="atLeast"/>
        </w:trPr>
        <w:tc>
          <w:tcPr>
            <w:tcW w:w="42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8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支持文化产业发展-产业园区运营</w:t>
            </w:r>
          </w:p>
          <w:p>
            <w:pPr>
              <w:pStyle w:val="TableParagraph"/>
              <w:spacing w:line="209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规模达标奖励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162"/>
              <w:rPr>
                <w:sz w:val="20"/>
              </w:rPr>
            </w:pPr>
            <w:r>
              <w:rPr>
                <w:sz w:val="20"/>
              </w:rPr>
              <w:t>142.0000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陕西四菱电子科技股份有限公司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150.0000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支持企业新三板挂牌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150.0000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9" w:right="8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陕西天宇长安健康产业集团有限公司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60.0000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获得Ⅱ、Ⅲ类医疗器械注册证的奖</w:t>
            </w:r>
          </w:p>
          <w:p>
            <w:pPr>
              <w:pStyle w:val="TableParagraph"/>
              <w:spacing w:line="209" w:lineRule="exact" w:before="0"/>
              <w:rPr>
                <w:sz w:val="20"/>
              </w:rPr>
            </w:pPr>
            <w:r>
              <w:rPr>
                <w:w w:val="99"/>
                <w:sz w:val="20"/>
              </w:rPr>
              <w:t>励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60.0000</w:t>
            </w:r>
          </w:p>
        </w:tc>
      </w:tr>
      <w:tr>
        <w:trPr>
          <w:trHeight w:val="471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陕西万志合壹网络科技有限公司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3.2940</w:t>
            </w:r>
          </w:p>
        </w:tc>
        <w:tc>
          <w:tcPr>
            <w:tcW w:w="3074" w:type="dxa"/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09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63"/>
              <w:rPr>
                <w:sz w:val="20"/>
              </w:rPr>
            </w:pPr>
            <w:r>
              <w:rPr>
                <w:sz w:val="20"/>
              </w:rPr>
              <w:t>3.2940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陕西亚成微电子股份有限公司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61.6106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降低企业债务融资成本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61.6106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9" w:right="8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陕西延长石油国际能源化工有限公司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300.0000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鼓励区外企业迁入（境外上市企业</w:t>
            </w:r>
          </w:p>
          <w:p>
            <w:pPr>
              <w:pStyle w:val="TableParagraph"/>
              <w:spacing w:line="209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迁入）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300.0000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陕西增瑞律师事务所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81.4000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知识产权优秀代理机构奖励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81.4000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2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2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世界图书出版西安有限公司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2"/>
              <w:ind w:left="213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</w:tr>
      <w:tr>
        <w:trPr>
          <w:trHeight w:val="471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9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唐龙影业（西安）有限公司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18.5250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18.5250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2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2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天地源股份有限公司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200.0000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鼓励区外企业迁入（境内上市企业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迁入）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2"/>
              <w:ind w:left="213"/>
              <w:rPr>
                <w:sz w:val="20"/>
              </w:rPr>
            </w:pPr>
            <w:r>
              <w:rPr>
                <w:sz w:val="20"/>
              </w:rPr>
              <w:t>200.0000</w:t>
            </w:r>
          </w:p>
        </w:tc>
      </w:tr>
      <w:tr>
        <w:trPr>
          <w:trHeight w:val="471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9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维塔士电脑软件（西安）有限公司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2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2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西安啊噗啊噗网络科技有限公司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13.3043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2"/>
              <w:ind w:left="213"/>
              <w:rPr>
                <w:sz w:val="20"/>
              </w:rPr>
            </w:pPr>
            <w:r>
              <w:rPr>
                <w:sz w:val="20"/>
              </w:rPr>
              <w:t>13.3043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 w:before="21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西安爱科赛博电气股份有限公司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400.0000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支持企业科创板、创业板上市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 w:before="21"/>
              <w:ind w:left="162"/>
              <w:rPr>
                <w:sz w:val="20"/>
              </w:rPr>
            </w:pPr>
            <w:r>
              <w:rPr>
                <w:sz w:val="20"/>
              </w:rPr>
              <w:t>400.0000</w:t>
            </w:r>
          </w:p>
        </w:tc>
      </w:tr>
      <w:tr>
        <w:trPr>
          <w:trHeight w:val="471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西安傲游猫文化科技有限公司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3.3750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63"/>
              <w:rPr>
                <w:sz w:val="20"/>
              </w:rPr>
            </w:pPr>
            <w:r>
              <w:rPr>
                <w:sz w:val="20"/>
              </w:rPr>
              <w:t>3.3750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西安超嗨网络科技有限公司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27.2221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27.2221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西安点扣软件科技有限公司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西安多思集文化创意有限公司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40.8000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40.8000</w:t>
            </w:r>
          </w:p>
        </w:tc>
      </w:tr>
      <w:tr>
        <w:trPr>
          <w:trHeight w:val="472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586" w:type="dxa"/>
            <w:vMerge w:val="restart"/>
          </w:tcPr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508"/>
              <w:rPr>
                <w:sz w:val="20"/>
              </w:rPr>
            </w:pPr>
            <w:r>
              <w:rPr>
                <w:w w:val="95"/>
                <w:sz w:val="20"/>
              </w:rPr>
              <w:t>西安法士特汽车传动有限公司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455.0000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规模以上先进制造业企业突破发展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奖励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162"/>
              <w:rPr>
                <w:sz w:val="20"/>
              </w:rPr>
            </w:pPr>
            <w:r>
              <w:rPr>
                <w:sz w:val="20"/>
              </w:rPr>
              <w:t>200.0000</w:t>
            </w:r>
          </w:p>
        </w:tc>
      </w:tr>
      <w:tr>
        <w:trPr>
          <w:trHeight w:val="471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规模以上先进制造业龙头企业发展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壮大奖励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162"/>
              <w:rPr>
                <w:sz w:val="20"/>
              </w:rPr>
            </w:pPr>
            <w:r>
              <w:rPr>
                <w:sz w:val="20"/>
              </w:rPr>
              <w:t>255.0000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西安纷腾互动数码科技有限公司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14.4291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14.4291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西安甘棠树网络科技有限公司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23.1338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23.1338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6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586" w:type="dxa"/>
          </w:tcPr>
          <w:p>
            <w:pPr>
              <w:pStyle w:val="TableParagraph"/>
              <w:spacing w:line="246" w:lineRule="exact" w:before="21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西安航天民芯科技有限公司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6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406.3500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6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支持重大创新和成果产业化</w:t>
            </w:r>
          </w:p>
        </w:tc>
        <w:tc>
          <w:tcPr>
            <w:tcW w:w="1214" w:type="dxa"/>
          </w:tcPr>
          <w:p>
            <w:pPr>
              <w:pStyle w:val="TableParagraph"/>
              <w:spacing w:line="246" w:lineRule="exact" w:before="21"/>
              <w:ind w:left="213"/>
              <w:rPr>
                <w:sz w:val="20"/>
              </w:rPr>
            </w:pPr>
            <w:r>
              <w:rPr>
                <w:sz w:val="20"/>
              </w:rPr>
              <w:t>406.3500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西安弘理专利事务所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79.6500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知识产权优秀代理机构奖励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79.6500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西安红印象茶业有限公司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12.0000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实体书店-社区便民书屋建设奖励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12.0000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9" w:right="8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西安宏星电子浆料科技股份有限公司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205.3500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支持重大创新和成果产业化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205.3500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 w:before="21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西安吉盛专利代理有限责任公司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125.4000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知识产权优秀代理机构奖励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 w:before="21"/>
              <w:ind w:left="162"/>
              <w:rPr>
                <w:sz w:val="20"/>
              </w:rPr>
            </w:pPr>
            <w:r>
              <w:rPr>
                <w:sz w:val="20"/>
              </w:rPr>
              <w:t>125.4000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6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586" w:type="dxa"/>
          </w:tcPr>
          <w:p>
            <w:pPr>
              <w:pStyle w:val="TableParagraph"/>
              <w:spacing w:line="246" w:lineRule="exact" w:before="21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西安吉顺和知识产权代理有限公司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6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165.6000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6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知识产权优秀代理机构奖励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6" w:lineRule="exact" w:before="21"/>
              <w:ind w:left="162"/>
              <w:rPr>
                <w:sz w:val="20"/>
              </w:rPr>
            </w:pPr>
            <w:r>
              <w:rPr>
                <w:sz w:val="20"/>
              </w:rPr>
              <w:t>165.6000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586" w:type="dxa"/>
          </w:tcPr>
          <w:p>
            <w:pPr>
              <w:pStyle w:val="TableParagraph"/>
              <w:spacing w:line="247" w:lineRule="exact" w:before="0"/>
              <w:ind w:left="119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西安嘉思特知识产权代理事务所(普通合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121.1500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知识产权优秀代理机构奖励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162"/>
              <w:rPr>
                <w:sz w:val="20"/>
              </w:rPr>
            </w:pPr>
            <w:r>
              <w:rPr>
                <w:sz w:val="20"/>
              </w:rPr>
              <w:t>121.1500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586" w:type="dxa"/>
          </w:tcPr>
          <w:p>
            <w:pPr>
              <w:pStyle w:val="TableParagraph"/>
              <w:spacing w:line="247" w:lineRule="exact" w:before="0"/>
              <w:ind w:left="118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西安锦上添花文化传播有限公司都市之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12.0000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实体书店-社区便民书屋建设奖励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12.0000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176"/>
              <w:ind w:left="11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586" w:type="dxa"/>
            <w:vMerge w:val="restart"/>
          </w:tcPr>
          <w:p>
            <w:pPr>
              <w:pStyle w:val="TableParagraph"/>
              <w:spacing w:before="176"/>
              <w:ind w:left="606"/>
              <w:rPr>
                <w:sz w:val="20"/>
              </w:rPr>
            </w:pPr>
            <w:r>
              <w:rPr>
                <w:w w:val="95"/>
                <w:sz w:val="20"/>
              </w:rPr>
              <w:t>西安炬光科技股份有限公司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176"/>
              <w:ind w:left="167"/>
              <w:rPr>
                <w:sz w:val="20"/>
              </w:rPr>
            </w:pPr>
            <w:r>
              <w:rPr>
                <w:sz w:val="20"/>
              </w:rPr>
              <w:t>1300.0000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支持重大创新和成果产业化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900.0000</w:t>
            </w:r>
          </w:p>
        </w:tc>
      </w:tr>
      <w:tr>
        <w:trPr>
          <w:trHeight w:val="287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45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支持企业科创板、创业板上市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 w:before="21"/>
              <w:ind w:left="162"/>
              <w:rPr>
                <w:sz w:val="20"/>
              </w:rPr>
            </w:pPr>
            <w:r>
              <w:rPr>
                <w:sz w:val="20"/>
              </w:rPr>
              <w:t>400.0000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6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586" w:type="dxa"/>
          </w:tcPr>
          <w:p>
            <w:pPr>
              <w:pStyle w:val="TableParagraph"/>
              <w:spacing w:line="246" w:lineRule="exact" w:before="21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西安康拓医疗技术股份有限公司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6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200.0000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6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支持企业科创板、创业板上市</w:t>
            </w:r>
          </w:p>
        </w:tc>
        <w:tc>
          <w:tcPr>
            <w:tcW w:w="1214" w:type="dxa"/>
          </w:tcPr>
          <w:p>
            <w:pPr>
              <w:pStyle w:val="TableParagraph"/>
              <w:spacing w:line="246" w:lineRule="exact" w:before="21"/>
              <w:ind w:left="162"/>
              <w:rPr>
                <w:sz w:val="20"/>
              </w:rPr>
            </w:pPr>
            <w:r>
              <w:rPr>
                <w:sz w:val="20"/>
              </w:rPr>
              <w:t>200.0000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西安来享壹佰生物科技有限公司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0.7000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知识产权创造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63"/>
              <w:rPr>
                <w:sz w:val="20"/>
              </w:rPr>
            </w:pPr>
            <w:r>
              <w:rPr>
                <w:sz w:val="20"/>
              </w:rPr>
              <w:t>0.7000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西安兰轩置业有限公司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5.0000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开发类建设项目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63"/>
              <w:rPr>
                <w:sz w:val="20"/>
              </w:rPr>
            </w:pPr>
            <w:r>
              <w:rPr>
                <w:sz w:val="20"/>
              </w:rPr>
              <w:t>5.0000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西安蓝岸新科技股份有限公司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支持企业新三板挂牌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</w:tr>
    </w:tbl>
    <w:p>
      <w:pPr>
        <w:spacing w:after="0" w:line="245" w:lineRule="exact"/>
        <w:jc w:val="right"/>
        <w:rPr>
          <w:sz w:val="20"/>
        </w:rPr>
        <w:sectPr>
          <w:pgSz w:w="11910" w:h="16840"/>
          <w:pgMar w:top="1420" w:bottom="280" w:left="960" w:right="12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3586"/>
        <w:gridCol w:w="1200"/>
        <w:gridCol w:w="3074"/>
        <w:gridCol w:w="1214"/>
      </w:tblGrid>
      <w:tr>
        <w:trPr>
          <w:trHeight w:val="409" w:hRule="atLeast"/>
        </w:trPr>
        <w:tc>
          <w:tcPr>
            <w:tcW w:w="420" w:type="dxa"/>
          </w:tcPr>
          <w:p>
            <w:pPr>
              <w:pStyle w:val="TableParagraph"/>
              <w:spacing w:before="82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586" w:type="dxa"/>
          </w:tcPr>
          <w:p>
            <w:pPr>
              <w:pStyle w:val="TableParagraph"/>
              <w:spacing w:before="82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西安蓝极医疗电子科技有限公司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82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12.3000</w:t>
            </w:r>
          </w:p>
        </w:tc>
        <w:tc>
          <w:tcPr>
            <w:tcW w:w="3074" w:type="dxa"/>
          </w:tcPr>
          <w:p>
            <w:pPr>
              <w:pStyle w:val="TableParagraph"/>
              <w:spacing w:before="82"/>
              <w:rPr>
                <w:sz w:val="20"/>
              </w:rPr>
            </w:pPr>
            <w:r>
              <w:rPr>
                <w:w w:val="95"/>
                <w:sz w:val="20"/>
              </w:rPr>
              <w:t>支持重大创新和成果产业化</w:t>
            </w:r>
          </w:p>
        </w:tc>
        <w:tc>
          <w:tcPr>
            <w:tcW w:w="1214" w:type="dxa"/>
          </w:tcPr>
          <w:p>
            <w:pPr>
              <w:pStyle w:val="TableParagraph"/>
              <w:spacing w:before="82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12.3000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2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2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西安乐乐趣营销策划有限公司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4.5000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2"/>
              <w:ind w:left="263"/>
              <w:rPr>
                <w:sz w:val="20"/>
              </w:rPr>
            </w:pPr>
            <w:r>
              <w:rPr>
                <w:sz w:val="20"/>
              </w:rPr>
              <w:t>4.5000</w:t>
            </w:r>
          </w:p>
        </w:tc>
      </w:tr>
      <w:tr>
        <w:trPr>
          <w:trHeight w:val="471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西安俩六网络科技有限公司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西安绿岭生态环境股份有限公司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150.0000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支持企业新三板挂牌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150.0000</w:t>
            </w:r>
          </w:p>
        </w:tc>
      </w:tr>
      <w:tr>
        <w:trPr>
          <w:trHeight w:val="471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西安慕雅文化传播有限公司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16.3902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16.3902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西安纽扣软件科技有限公司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38.6203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38.6203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6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586" w:type="dxa"/>
          </w:tcPr>
          <w:p>
            <w:pPr>
              <w:pStyle w:val="TableParagraph"/>
              <w:spacing w:line="246" w:lineRule="exact" w:before="21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西安诺瓦星云科技股份有限公司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6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400.0000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6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支持企业科创板、创业板上市</w:t>
            </w:r>
          </w:p>
        </w:tc>
        <w:tc>
          <w:tcPr>
            <w:tcW w:w="1214" w:type="dxa"/>
          </w:tcPr>
          <w:p>
            <w:pPr>
              <w:pStyle w:val="TableParagraph"/>
              <w:spacing w:line="246" w:lineRule="exact" w:before="21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400.0000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586" w:type="dxa"/>
          </w:tcPr>
          <w:p>
            <w:pPr>
              <w:pStyle w:val="TableParagraph"/>
              <w:spacing w:line="247" w:lineRule="exact" w:before="0"/>
              <w:ind w:left="119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西安启诚专利知识产权代理事务所（普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103.4500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知识产权优秀代理机构奖励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103.4500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西安全栈会网络科技有限公司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14.0250</w:t>
            </w:r>
          </w:p>
        </w:tc>
        <w:tc>
          <w:tcPr>
            <w:tcW w:w="3074" w:type="dxa"/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09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14.0250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西安仁仁药业有限公司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28.3140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降低企业债务融资成本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28.3140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西安荣创荣盈教育文化有限公司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4.5000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09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63"/>
              <w:rPr>
                <w:sz w:val="20"/>
              </w:rPr>
            </w:pPr>
            <w:r>
              <w:rPr>
                <w:sz w:val="20"/>
              </w:rPr>
              <w:t>4.5000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西安思安科技信息股份有限公司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6.8221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降低企业债务融资成本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313"/>
              <w:rPr>
                <w:sz w:val="20"/>
              </w:rPr>
            </w:pPr>
            <w:r>
              <w:rPr>
                <w:sz w:val="20"/>
              </w:rPr>
              <w:t>6.8221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2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2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西安思凯优艾数码设计有限公司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2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2"/>
              <w:ind w:left="213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 w:before="21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西安泰力松新材料股份有限公司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47.0242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降低企业债务融资成本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 w:before="21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47.0242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6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586" w:type="dxa"/>
          </w:tcPr>
          <w:p>
            <w:pPr>
              <w:pStyle w:val="TableParagraph"/>
              <w:spacing w:line="246" w:lineRule="exact" w:before="21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西安特来电智能充电科技有限公司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6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45.9785</w:t>
            </w:r>
          </w:p>
        </w:tc>
        <w:tc>
          <w:tcPr>
            <w:tcW w:w="3074" w:type="dxa"/>
          </w:tcPr>
          <w:p>
            <w:pPr>
              <w:pStyle w:val="TableParagraph"/>
              <w:spacing w:line="246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降低企业债务融资成本</w:t>
            </w:r>
          </w:p>
        </w:tc>
        <w:tc>
          <w:tcPr>
            <w:tcW w:w="1214" w:type="dxa"/>
          </w:tcPr>
          <w:p>
            <w:pPr>
              <w:pStyle w:val="TableParagraph"/>
              <w:spacing w:line="246" w:lineRule="exact" w:before="21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45.9785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西安天美生物科技股份有限公司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500.0000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支持企业境外上市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500.0000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西安通大专利代理有限责任公司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75.0500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知识产权优秀代理机构奖励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75.0500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西安微媒软件有限公司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15.0000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支持重大创新和成果产业化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15.0000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3586" w:type="dxa"/>
          </w:tcPr>
          <w:p>
            <w:pPr>
              <w:pStyle w:val="TableParagraph"/>
              <w:spacing w:line="247" w:lineRule="exact" w:before="0"/>
              <w:ind w:left="118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西安维真视界影视文化传播股份有限公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25.3794</w:t>
            </w:r>
          </w:p>
        </w:tc>
        <w:tc>
          <w:tcPr>
            <w:tcW w:w="3074" w:type="dxa"/>
          </w:tcPr>
          <w:p>
            <w:pPr>
              <w:pStyle w:val="TableParagraph"/>
              <w:spacing w:line="247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25.3794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175"/>
              <w:ind w:left="11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586" w:type="dxa"/>
            <w:vMerge w:val="restart"/>
          </w:tcPr>
          <w:p>
            <w:pPr>
              <w:pStyle w:val="TableParagraph"/>
              <w:spacing w:before="175"/>
              <w:ind w:left="606"/>
              <w:rPr>
                <w:sz w:val="20"/>
              </w:rPr>
            </w:pPr>
            <w:r>
              <w:rPr>
                <w:w w:val="95"/>
                <w:sz w:val="20"/>
              </w:rPr>
              <w:t>西安闻泰电子科技有限公司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175"/>
              <w:ind w:left="368"/>
              <w:rPr>
                <w:sz w:val="20"/>
              </w:rPr>
            </w:pPr>
            <w:r>
              <w:rPr>
                <w:sz w:val="20"/>
              </w:rPr>
              <w:t>20.3000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6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支持培育高新技术企业</w:t>
            </w:r>
          </w:p>
        </w:tc>
        <w:tc>
          <w:tcPr>
            <w:tcW w:w="1214" w:type="dxa"/>
          </w:tcPr>
          <w:p>
            <w:pPr>
              <w:pStyle w:val="TableParagraph"/>
              <w:spacing w:line="246" w:lineRule="exact" w:before="21"/>
              <w:ind w:left="213"/>
              <w:rPr>
                <w:sz w:val="20"/>
              </w:rPr>
            </w:pPr>
            <w:r>
              <w:rPr>
                <w:sz w:val="20"/>
              </w:rPr>
              <w:t>16.0000</w:t>
            </w:r>
          </w:p>
        </w:tc>
      </w:tr>
      <w:tr>
        <w:trPr>
          <w:trHeight w:val="287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知识产权创造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63"/>
              <w:rPr>
                <w:sz w:val="20"/>
              </w:rPr>
            </w:pPr>
            <w:r>
              <w:rPr>
                <w:sz w:val="20"/>
              </w:rPr>
              <w:t>4.3000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西安西测测试技术股份有限公司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400.0000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支持企业科创板、创业板上市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400.0000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586" w:type="dxa"/>
          </w:tcPr>
          <w:p>
            <w:pPr>
              <w:pStyle w:val="TableParagraph"/>
              <w:spacing w:line="247" w:lineRule="exact" w:before="0"/>
              <w:ind w:left="118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西安西交通盛知识产权代理有限责任公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77.8000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知识产权优秀代理机构奖励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77.8000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 w:before="21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西安向阳航天材料股份有限公司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19.6546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降低企业债务融资成本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 w:before="21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19.6546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6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3586" w:type="dxa"/>
          </w:tcPr>
          <w:p>
            <w:pPr>
              <w:pStyle w:val="TableParagraph"/>
              <w:spacing w:line="246" w:lineRule="exact" w:before="21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西安新通药物研究股份有限公司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6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800.0000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6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支持企业科创板、创业板上市</w:t>
            </w:r>
          </w:p>
        </w:tc>
        <w:tc>
          <w:tcPr>
            <w:tcW w:w="1214" w:type="dxa"/>
          </w:tcPr>
          <w:p>
            <w:pPr>
              <w:pStyle w:val="TableParagraph"/>
              <w:spacing w:line="246" w:lineRule="exact" w:before="21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800.0000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西安兴仪科技股份有限公司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2.8000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知识产权创造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63"/>
              <w:rPr>
                <w:sz w:val="20"/>
              </w:rPr>
            </w:pPr>
            <w:r>
              <w:rPr>
                <w:sz w:val="20"/>
              </w:rPr>
              <w:t>2.8000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西安亿诺专利代理有限公司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79.9000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知识产权优秀代理机构奖励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79.9000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西安易都网络文化传播有限公司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23.0586</w:t>
            </w:r>
          </w:p>
        </w:tc>
        <w:tc>
          <w:tcPr>
            <w:tcW w:w="3074" w:type="dxa"/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09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23.0586</w:t>
            </w:r>
          </w:p>
        </w:tc>
      </w:tr>
      <w:tr>
        <w:trPr>
          <w:trHeight w:val="287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176"/>
              <w:ind w:left="11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586" w:type="dxa"/>
            <w:vMerge w:val="restart"/>
          </w:tcPr>
          <w:p>
            <w:pPr>
              <w:pStyle w:val="TableParagraph"/>
              <w:spacing w:before="176"/>
              <w:ind w:left="407"/>
              <w:rPr>
                <w:sz w:val="20"/>
              </w:rPr>
            </w:pPr>
            <w:r>
              <w:rPr>
                <w:w w:val="95"/>
                <w:sz w:val="20"/>
              </w:rPr>
              <w:t>西安因课网络文化传播有限公司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176"/>
              <w:ind w:left="368"/>
              <w:rPr>
                <w:sz w:val="20"/>
              </w:rPr>
            </w:pPr>
            <w:r>
              <w:rPr>
                <w:sz w:val="20"/>
              </w:rPr>
              <w:t>11.0000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实体书店-全民阅读活动补贴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10.0000</w:t>
            </w:r>
          </w:p>
        </w:tc>
      </w:tr>
      <w:tr>
        <w:trPr>
          <w:trHeight w:val="287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47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实体书店-复合型阅读空间改造补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63"/>
              <w:rPr>
                <w:sz w:val="20"/>
              </w:rPr>
            </w:pPr>
            <w:r>
              <w:rPr>
                <w:sz w:val="20"/>
              </w:rPr>
              <w:t>1.0000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6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586" w:type="dxa"/>
          </w:tcPr>
          <w:p>
            <w:pPr>
              <w:pStyle w:val="TableParagraph"/>
              <w:spacing w:line="246" w:lineRule="exact" w:before="21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西安悠居然图书有限责任公司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6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12.0000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6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实体书店-社区便民书屋建设奖励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6" w:lineRule="exact" w:before="21"/>
              <w:ind w:left="213"/>
              <w:rPr>
                <w:sz w:val="20"/>
              </w:rPr>
            </w:pPr>
            <w:r>
              <w:rPr>
                <w:sz w:val="20"/>
              </w:rPr>
              <w:t>12.0000</w:t>
            </w:r>
          </w:p>
        </w:tc>
      </w:tr>
      <w:tr>
        <w:trPr>
          <w:trHeight w:val="224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1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586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407"/>
              <w:rPr>
                <w:sz w:val="20"/>
              </w:rPr>
            </w:pPr>
            <w:r>
              <w:rPr>
                <w:w w:val="95"/>
                <w:sz w:val="20"/>
              </w:rPr>
              <w:t>西安云岭山房文化传播有限公司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267"/>
              <w:rPr>
                <w:sz w:val="20"/>
              </w:rPr>
            </w:pPr>
            <w:r>
              <w:rPr>
                <w:sz w:val="20"/>
              </w:rPr>
              <w:t>153.1705</w:t>
            </w:r>
          </w:p>
        </w:tc>
        <w:tc>
          <w:tcPr>
            <w:tcW w:w="3074" w:type="dxa"/>
          </w:tcPr>
          <w:p>
            <w:pPr>
              <w:pStyle w:val="TableParagraph"/>
              <w:spacing w:line="205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实体书店-社区便民书屋建设奖励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05" w:lineRule="exact" w:before="0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136.7064</w:t>
            </w:r>
          </w:p>
        </w:tc>
      </w:tr>
      <w:tr>
        <w:trPr>
          <w:trHeight w:val="471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16.4641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6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586" w:type="dxa"/>
          </w:tcPr>
          <w:p>
            <w:pPr>
              <w:pStyle w:val="TableParagraph"/>
              <w:spacing w:line="246" w:lineRule="exact" w:before="21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西安云岭图书有限公司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6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3.6000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6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实体书店-全民阅读活动补贴</w:t>
            </w:r>
          </w:p>
        </w:tc>
        <w:tc>
          <w:tcPr>
            <w:tcW w:w="1214" w:type="dxa"/>
          </w:tcPr>
          <w:p>
            <w:pPr>
              <w:pStyle w:val="TableParagraph"/>
              <w:spacing w:line="246" w:lineRule="exact" w:before="21"/>
              <w:ind w:left="263"/>
              <w:rPr>
                <w:sz w:val="20"/>
              </w:rPr>
            </w:pPr>
            <w:r>
              <w:rPr>
                <w:sz w:val="20"/>
              </w:rPr>
              <w:t>3.6000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西安指舞飞游网络科技有限公司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10.5000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09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13"/>
              <w:rPr>
                <w:sz w:val="20"/>
              </w:rPr>
            </w:pPr>
            <w:r>
              <w:rPr>
                <w:sz w:val="20"/>
              </w:rPr>
              <w:t>10.5000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西安智萃知识产权代理有限公司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82.0500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知识产权优秀代理机构奖励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82.0500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西安中服软件有限公司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33.0000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支持重大创新和成果产业化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33.0000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西安中熔电气股份有限公司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200.0000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支持企业科创板、创业板上市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0" w:right="222"/>
              <w:jc w:val="right"/>
              <w:rPr>
                <w:sz w:val="20"/>
              </w:rPr>
            </w:pPr>
            <w:r>
              <w:rPr>
                <w:sz w:val="20"/>
              </w:rPr>
              <w:t>200.0000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西安中兴新软件有限责任公司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98.0090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强力扶持，释放创新创业活力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13"/>
              <w:rPr>
                <w:sz w:val="20"/>
              </w:rPr>
            </w:pPr>
            <w:r>
              <w:rPr>
                <w:sz w:val="20"/>
              </w:rPr>
              <w:t>98.0090</w:t>
            </w:r>
          </w:p>
        </w:tc>
      </w:tr>
    </w:tbl>
    <w:p>
      <w:pPr>
        <w:spacing w:after="0" w:line="245" w:lineRule="exact"/>
        <w:rPr>
          <w:sz w:val="20"/>
        </w:rPr>
        <w:sectPr>
          <w:pgSz w:w="11910" w:h="16840"/>
          <w:pgMar w:top="1420" w:bottom="280" w:left="960" w:right="120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3586"/>
        <w:gridCol w:w="1200"/>
        <w:gridCol w:w="3074"/>
        <w:gridCol w:w="1214"/>
      </w:tblGrid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西安众为科技发展有限公司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8.2156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降低企业债务融资成本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118" w:right="81"/>
              <w:jc w:val="center"/>
              <w:rPr>
                <w:sz w:val="20"/>
              </w:rPr>
            </w:pPr>
            <w:r>
              <w:rPr>
                <w:sz w:val="20"/>
              </w:rPr>
              <w:t>8.2156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9" w:right="8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西安众星蓝图知识产权代理有限公司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86.8500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知识产权优秀代理机构奖励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7" w:right="86"/>
              <w:jc w:val="center"/>
              <w:rPr>
                <w:sz w:val="20"/>
              </w:rPr>
            </w:pPr>
            <w:r>
              <w:rPr>
                <w:sz w:val="20"/>
              </w:rPr>
              <w:t>86.8500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西北铁道电子股份有限公司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支持企业新三板挂牌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118" w:right="80"/>
              <w:jc w:val="center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5" w:lineRule="exact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586" w:type="dxa"/>
          </w:tcPr>
          <w:p>
            <w:pPr>
              <w:pStyle w:val="TableParagraph"/>
              <w:spacing w:line="245" w:lineRule="exact"/>
              <w:ind w:left="119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信泰电子(西安)有限公司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5" w:lineRule="exact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21.0000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支持培育高新技术企业</w:t>
            </w:r>
          </w:p>
        </w:tc>
        <w:tc>
          <w:tcPr>
            <w:tcW w:w="1214" w:type="dxa"/>
          </w:tcPr>
          <w:p>
            <w:pPr>
              <w:pStyle w:val="TableParagraph"/>
              <w:spacing w:line="245" w:lineRule="exact"/>
              <w:ind w:left="27" w:right="86"/>
              <w:jc w:val="center"/>
              <w:rPr>
                <w:sz w:val="20"/>
              </w:rPr>
            </w:pPr>
            <w:r>
              <w:rPr>
                <w:sz w:val="20"/>
              </w:rPr>
              <w:t>21.0000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智秦数字出版集团有限公司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2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支持文化产业发展-文化企业房租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补贴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27" w:right="86"/>
              <w:jc w:val="center"/>
              <w:rPr>
                <w:sz w:val="20"/>
              </w:rPr>
            </w:pPr>
            <w:r>
              <w:rPr>
                <w:sz w:val="20"/>
              </w:rPr>
              <w:t>50.0000</w:t>
            </w:r>
          </w:p>
        </w:tc>
      </w:tr>
      <w:tr>
        <w:trPr>
          <w:trHeight w:val="287" w:hRule="atLeast"/>
        </w:trPr>
        <w:tc>
          <w:tcPr>
            <w:tcW w:w="420" w:type="dxa"/>
          </w:tcPr>
          <w:p>
            <w:pPr>
              <w:pStyle w:val="TableParagraph"/>
              <w:spacing w:line="246" w:lineRule="exact" w:before="21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586" w:type="dxa"/>
          </w:tcPr>
          <w:p>
            <w:pPr>
              <w:pStyle w:val="TableParagraph"/>
              <w:spacing w:line="246" w:lineRule="exact" w:before="21"/>
              <w:ind w:left="119" w:right="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中航富士达科技股份有限公司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line="246" w:lineRule="exact" w:before="21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300.0000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6" w:lineRule="exact" w:before="21"/>
              <w:rPr>
                <w:sz w:val="20"/>
              </w:rPr>
            </w:pPr>
            <w:r>
              <w:rPr>
                <w:w w:val="95"/>
                <w:sz w:val="20"/>
              </w:rPr>
              <w:t>支持企业新三板挂牌</w:t>
            </w:r>
          </w:p>
        </w:tc>
        <w:tc>
          <w:tcPr>
            <w:tcW w:w="1214" w:type="dxa"/>
          </w:tcPr>
          <w:p>
            <w:pPr>
              <w:pStyle w:val="TableParagraph"/>
              <w:spacing w:line="246" w:lineRule="exact" w:before="21"/>
              <w:ind w:left="118" w:right="79"/>
              <w:jc w:val="center"/>
              <w:rPr>
                <w:sz w:val="20"/>
              </w:rPr>
            </w:pPr>
            <w:r>
              <w:rPr>
                <w:sz w:val="20"/>
              </w:rPr>
              <w:t>300.0000</w:t>
            </w: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113"/>
              <w:ind w:left="99" w:right="60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586" w:type="dxa"/>
          </w:tcPr>
          <w:p>
            <w:pPr>
              <w:pStyle w:val="TableParagraph"/>
              <w:spacing w:before="113"/>
              <w:ind w:left="117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中软国际科技服务有限公司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3"/>
              <w:ind w:left="167" w:right="103"/>
              <w:jc w:val="right"/>
              <w:rPr>
                <w:sz w:val="20"/>
              </w:rPr>
            </w:pPr>
            <w:r>
              <w:rPr>
                <w:sz w:val="20"/>
              </w:rPr>
              <w:t>200.0000</w:t>
            </w:r>
          </w:p>
        </w:tc>
        <w:tc>
          <w:tcPr>
            <w:tcW w:w="3074" w:type="dxa"/>
          </w:tcPr>
          <w:p>
            <w:pPr>
              <w:pStyle w:val="TableParagraph"/>
              <w:spacing w:line="243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鼓励区外企业迁入（境外上市企业</w:t>
            </w:r>
          </w:p>
          <w:p>
            <w:pPr>
              <w:pStyle w:val="TableParagraph"/>
              <w:spacing w:line="209" w:lineRule="exact" w:before="0"/>
              <w:rPr>
                <w:sz w:val="20"/>
              </w:rPr>
            </w:pPr>
            <w:r>
              <w:rPr>
                <w:w w:val="95"/>
                <w:sz w:val="20"/>
              </w:rPr>
              <w:t>迁入）</w:t>
            </w:r>
          </w:p>
        </w:tc>
        <w:tc>
          <w:tcPr>
            <w:tcW w:w="1214" w:type="dxa"/>
          </w:tcPr>
          <w:p>
            <w:pPr>
              <w:pStyle w:val="TableParagraph"/>
              <w:spacing w:before="113"/>
              <w:ind w:left="118" w:right="79"/>
              <w:jc w:val="center"/>
              <w:rPr>
                <w:sz w:val="20"/>
              </w:rPr>
            </w:pPr>
            <w:r>
              <w:rPr>
                <w:sz w:val="20"/>
              </w:rPr>
              <w:t>200.0000</w:t>
            </w:r>
          </w:p>
        </w:tc>
      </w:tr>
    </w:tbl>
    <w:sectPr>
      <w:pgSz w:w="11910" w:h="16840"/>
      <w:pgMar w:top="1420" w:bottom="280" w:left="9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57"/>
      <w:ind w:left="1430"/>
    </w:pPr>
    <w:rPr>
      <w:rFonts w:ascii="SimSun" w:hAnsi="SimSun" w:eastAsia="SimSun" w:cs="SimSun"/>
      <w:b/>
      <w:bCs/>
      <w:i/>
      <w:iCs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22"/>
      <w:ind w:left="37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2022-06-14T08:21:17Z</dcterms:created>
  <dcterms:modified xsi:type="dcterms:W3CDTF">2022-06-14T08:21:17Z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2022-06-14T00:00:00Z</vt:filetime>
  </property>
</Properties>
</file>